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83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162"/>
        <w:gridCol w:w="850"/>
        <w:gridCol w:w="992"/>
        <w:gridCol w:w="851"/>
        <w:gridCol w:w="850"/>
        <w:gridCol w:w="993"/>
        <w:gridCol w:w="992"/>
        <w:gridCol w:w="1605"/>
        <w:gridCol w:w="854"/>
        <w:gridCol w:w="854"/>
        <w:gridCol w:w="855"/>
        <w:gridCol w:w="855"/>
        <w:gridCol w:w="2348"/>
      </w:tblGrid>
      <w:tr w:rsidR="00A55D94" w:rsidTr="00A55D94">
        <w:trPr>
          <w:trHeight w:val="350"/>
        </w:trPr>
        <w:tc>
          <w:tcPr>
            <w:tcW w:w="3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Nr</w:t>
            </w:r>
          </w:p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1162" w:type="dxa"/>
          </w:tcPr>
          <w:p w:rsidR="00A55D94" w:rsidRDefault="00A55D94" w:rsidP="00A55D94">
            <w:pPr>
              <w:pStyle w:val="NormalnyWeb"/>
              <w:spacing w:before="150" w:after="150"/>
              <w:jc w:val="center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  <w:p w:rsidR="00A55D94" w:rsidRDefault="00A55D94" w:rsidP="00A55D94">
            <w:pPr>
              <w:pStyle w:val="NormalnyWeb"/>
              <w:spacing w:before="150" w:after="150"/>
              <w:jc w:val="center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120A0A"/>
                <w:sz w:val="18"/>
                <w:szCs w:val="18"/>
              </w:rPr>
              <w:t>Imię</w:t>
            </w: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Wzrost (1)</w:t>
            </w: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Obwód klatki (2)</w:t>
            </w:r>
          </w:p>
        </w:tc>
        <w:tc>
          <w:tcPr>
            <w:tcW w:w="851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Obwód pasa (3)</w:t>
            </w: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Obwód brzucha u Panów (3)</w:t>
            </w:r>
          </w:p>
        </w:tc>
        <w:tc>
          <w:tcPr>
            <w:tcW w:w="9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Szerokość pleców (4)</w:t>
            </w:r>
          </w:p>
          <w:p w:rsidR="00A55D94" w:rsidRP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20"/>
                <w:szCs w:val="20"/>
              </w:rPr>
            </w:pPr>
            <w:r w:rsidRPr="00A55D94">
              <w:rPr>
                <w:color w:val="C9211E"/>
                <w:sz w:val="20"/>
                <w:szCs w:val="20"/>
              </w:rPr>
              <w:t>Od szwu w bluzeczce do szwu</w:t>
            </w: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Długość pleców (5)</w:t>
            </w:r>
          </w:p>
        </w:tc>
        <w:tc>
          <w:tcPr>
            <w:tcW w:w="160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Długość spódnicy (6)</w:t>
            </w:r>
          </w:p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b/>
                <w:bCs/>
                <w:color w:val="C9211E"/>
              </w:rPr>
              <w:t>Można nie mierzyć,</w:t>
            </w:r>
            <w:r>
              <w:t xml:space="preserve"> </w:t>
            </w:r>
            <w:r w:rsidRPr="00A55D94">
              <w:rPr>
                <w:sz w:val="18"/>
                <w:szCs w:val="18"/>
              </w:rPr>
              <w:t>jeżeli chcecie Panie mieć spódnice długości do połowy łydki (zwykle takie są zamawiane</w:t>
            </w: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Długość ręki (7)</w:t>
            </w: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Długość wewnętrzna nogawki (9)</w:t>
            </w: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Długość zewnętrzna nogawki (10)</w:t>
            </w:r>
          </w:p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after="15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Obwód głowy (13)</w:t>
            </w:r>
          </w:p>
          <w:p w:rsidR="00A55D94" w:rsidRDefault="00A55D94" w:rsidP="00A55D94">
            <w:pPr>
              <w:pStyle w:val="NormalnyWeb"/>
              <w:spacing w:before="150" w:after="15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2348" w:type="dxa"/>
          </w:tcPr>
          <w:p w:rsidR="00A55D94" w:rsidRDefault="00A55D94" w:rsidP="00A55D94">
            <w:pPr>
              <w:pStyle w:val="NormalnyWeb"/>
              <w:spacing w:before="150" w:after="15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Numer buta</w:t>
            </w:r>
          </w:p>
          <w:p w:rsidR="00A55D94" w:rsidRDefault="00A55D94" w:rsidP="00A55D94">
            <w:pPr>
              <w:pStyle w:val="Standard"/>
              <w:widowControl w:val="0"/>
              <w:spacing w:after="160" w:line="259" w:lineRule="auto"/>
              <w:rPr>
                <w:rFonts w:hint="eastAsia"/>
              </w:rPr>
            </w:pPr>
            <w:r>
              <w:t xml:space="preserve">Jeżeli jest </w:t>
            </w:r>
            <w:r>
              <w:rPr>
                <w:b/>
                <w:bCs/>
                <w:color w:val="C9211E"/>
              </w:rPr>
              <w:t>tęższa</w:t>
            </w:r>
            <w:r>
              <w:t xml:space="preserve"> łydka to proszę zmierzyć dodatkowo obwód łydki </w:t>
            </w:r>
            <w:r>
              <w:rPr>
                <w:b/>
                <w:bCs/>
                <w:color w:val="C9211E"/>
              </w:rPr>
              <w:t xml:space="preserve">na wysokości 20 cm </w:t>
            </w:r>
            <w:r>
              <w:t>od podłogi</w:t>
            </w:r>
          </w:p>
          <w:p w:rsidR="00A55D94" w:rsidRDefault="00A55D94" w:rsidP="00A55D94">
            <w:pPr>
              <w:pStyle w:val="Standard"/>
              <w:widowControl w:val="0"/>
              <w:spacing w:after="160" w:line="259" w:lineRule="auto"/>
              <w:rPr>
                <w:rFonts w:hint="eastAsia"/>
              </w:rPr>
            </w:pPr>
          </w:p>
          <w:p w:rsidR="00A55D94" w:rsidRDefault="00A55D94" w:rsidP="00A55D94">
            <w:pPr>
              <w:pStyle w:val="NormalnyWeb"/>
              <w:spacing w:before="150" w:after="15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t xml:space="preserve">jeżeli jest tęższa stopa to proszę zaznaczyć, </w:t>
            </w:r>
            <w:r>
              <w:rPr>
                <w:b/>
                <w:bCs/>
                <w:color w:val="C9211E"/>
              </w:rPr>
              <w:t>że tęga stopa</w:t>
            </w:r>
          </w:p>
        </w:tc>
      </w:tr>
      <w:tr w:rsidR="00A55D94" w:rsidTr="00A55D94">
        <w:trPr>
          <w:trHeight w:val="212"/>
        </w:trPr>
        <w:tc>
          <w:tcPr>
            <w:tcW w:w="3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1.</w:t>
            </w:r>
          </w:p>
        </w:tc>
        <w:tc>
          <w:tcPr>
            <w:tcW w:w="116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2348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</w:tr>
      <w:tr w:rsidR="00A55D94" w:rsidTr="00A55D94">
        <w:trPr>
          <w:trHeight w:val="205"/>
        </w:trPr>
        <w:tc>
          <w:tcPr>
            <w:tcW w:w="3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2.</w:t>
            </w:r>
          </w:p>
        </w:tc>
        <w:tc>
          <w:tcPr>
            <w:tcW w:w="116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2348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</w:tr>
      <w:tr w:rsidR="00A55D94" w:rsidTr="00A55D94">
        <w:trPr>
          <w:trHeight w:val="233"/>
        </w:trPr>
        <w:tc>
          <w:tcPr>
            <w:tcW w:w="3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3.</w:t>
            </w:r>
          </w:p>
        </w:tc>
        <w:tc>
          <w:tcPr>
            <w:tcW w:w="116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2348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</w:tr>
      <w:tr w:rsidR="00A55D94" w:rsidTr="00A55D94">
        <w:trPr>
          <w:trHeight w:val="147"/>
        </w:trPr>
        <w:tc>
          <w:tcPr>
            <w:tcW w:w="3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4.</w:t>
            </w:r>
          </w:p>
        </w:tc>
        <w:tc>
          <w:tcPr>
            <w:tcW w:w="116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2348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</w:tr>
      <w:tr w:rsidR="00A55D94" w:rsidTr="00A55D94">
        <w:trPr>
          <w:trHeight w:val="147"/>
        </w:trPr>
        <w:tc>
          <w:tcPr>
            <w:tcW w:w="3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5.</w:t>
            </w:r>
          </w:p>
        </w:tc>
        <w:tc>
          <w:tcPr>
            <w:tcW w:w="116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2348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</w:tr>
      <w:tr w:rsidR="00A55D94" w:rsidTr="00A55D94">
        <w:trPr>
          <w:trHeight w:val="176"/>
        </w:trPr>
        <w:tc>
          <w:tcPr>
            <w:tcW w:w="3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6.</w:t>
            </w:r>
          </w:p>
        </w:tc>
        <w:tc>
          <w:tcPr>
            <w:tcW w:w="116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2348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</w:tr>
      <w:tr w:rsidR="00A55D94" w:rsidTr="00A55D94">
        <w:trPr>
          <w:trHeight w:val="162"/>
        </w:trPr>
        <w:tc>
          <w:tcPr>
            <w:tcW w:w="3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7.</w:t>
            </w:r>
          </w:p>
        </w:tc>
        <w:tc>
          <w:tcPr>
            <w:tcW w:w="116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2348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</w:tr>
      <w:tr w:rsidR="00A55D94" w:rsidTr="00A55D94">
        <w:trPr>
          <w:trHeight w:val="176"/>
        </w:trPr>
        <w:tc>
          <w:tcPr>
            <w:tcW w:w="3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  <w:r>
              <w:rPr>
                <w:rFonts w:ascii="Arial" w:hAnsi="Arial" w:cs="Arial"/>
                <w:color w:val="120A0A"/>
                <w:sz w:val="18"/>
                <w:szCs w:val="18"/>
              </w:rPr>
              <w:t>8.</w:t>
            </w:r>
          </w:p>
        </w:tc>
        <w:tc>
          <w:tcPr>
            <w:tcW w:w="116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3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992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4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855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  <w:tc>
          <w:tcPr>
            <w:tcW w:w="2348" w:type="dxa"/>
          </w:tcPr>
          <w:p w:rsidR="00A55D94" w:rsidRDefault="00A55D94" w:rsidP="00A55D94">
            <w:pPr>
              <w:pStyle w:val="NormalnyWeb"/>
              <w:spacing w:before="150" w:beforeAutospacing="0" w:after="150" w:afterAutospacing="0"/>
              <w:textAlignment w:val="baseline"/>
              <w:rPr>
                <w:rFonts w:ascii="Arial" w:hAnsi="Arial" w:cs="Arial"/>
                <w:color w:val="120A0A"/>
                <w:sz w:val="18"/>
                <w:szCs w:val="18"/>
              </w:rPr>
            </w:pPr>
          </w:p>
        </w:tc>
      </w:tr>
    </w:tbl>
    <w:p w:rsidR="00E71863" w:rsidRDefault="00A55D94"/>
    <w:p w:rsidR="00A55D94" w:rsidRPr="00A55D94" w:rsidRDefault="00A55D94" w:rsidP="00A55D94"/>
    <w:p w:rsidR="00A55D94" w:rsidRPr="00A55D94" w:rsidRDefault="00A55D94" w:rsidP="00A55D94"/>
    <w:p w:rsidR="00A55D94" w:rsidRPr="00A55D94" w:rsidRDefault="00A55D94" w:rsidP="00A55D94"/>
    <w:p w:rsidR="00A55D94" w:rsidRDefault="00A55D94" w:rsidP="00A55D94">
      <w:pPr>
        <w:rPr>
          <w:rFonts w:ascii="Arial" w:hAnsi="Arial" w:cs="Arial"/>
          <w:color w:val="120A0A"/>
        </w:rPr>
      </w:pPr>
      <w:r w:rsidRPr="00735164">
        <w:rPr>
          <w:rFonts w:ascii="Arial" w:hAnsi="Arial" w:cs="Arial"/>
          <w:noProof/>
          <w:color w:val="120A0A"/>
        </w:rPr>
        <w:lastRenderedPageBreak/>
        <w:drawing>
          <wp:inline distT="0" distB="0" distL="0" distR="0" wp14:anchorId="671A4321" wp14:editId="758E3ABA">
            <wp:extent cx="4524375" cy="5228457"/>
            <wp:effectExtent l="0" t="0" r="0" b="0"/>
            <wp:docPr id="4" name="Obraz 4" descr="C:\Users\pankaur\Downloads\model-str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kaur\Downloads\model-stroj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22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94" w:rsidRDefault="00A55D94" w:rsidP="00A55D94">
      <w:pPr>
        <w:rPr>
          <w:rFonts w:ascii="Arial" w:hAnsi="Arial" w:cs="Arial"/>
          <w:color w:val="120A0A"/>
        </w:rPr>
      </w:pPr>
    </w:p>
    <w:p w:rsidR="00A55D94" w:rsidRPr="002856FB" w:rsidRDefault="00A55D94" w:rsidP="00A55D9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noProof/>
          <w:color w:val="120A0A"/>
          <w:sz w:val="24"/>
          <w:szCs w:val="24"/>
          <w:lang w:eastAsia="pl-PL"/>
        </w:rPr>
      </w:pPr>
      <w:r w:rsidRPr="002856FB">
        <w:rPr>
          <w:rFonts w:ascii="Arial" w:hAnsi="Arial" w:cs="Arial"/>
          <w:color w:val="120A0A"/>
        </w:rPr>
        <w:t>Wzrost</w:t>
      </w:r>
    </w:p>
    <w:p w:rsidR="00A55D94" w:rsidRPr="00F0729A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 w:rsidRPr="00F0729A">
        <w:rPr>
          <w:rFonts w:ascii="Arial" w:hAnsi="Arial" w:cs="Arial"/>
          <w:color w:val="120A0A"/>
        </w:rPr>
        <w:t xml:space="preserve">Obwód klatki piersiowej </w:t>
      </w:r>
    </w:p>
    <w:p w:rsidR="00A55D94" w:rsidRPr="00F0729A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>
        <w:rPr>
          <w:rFonts w:ascii="Arial" w:hAnsi="Arial" w:cs="Arial"/>
          <w:color w:val="120A0A"/>
        </w:rPr>
        <w:t>Obwód pasa - panowie mierzą w miejscu, w którym noszą spodnie! Dodatkowo u Panów  prosimy o zmierzenie obwodu brzucha!</w:t>
      </w:r>
    </w:p>
    <w:p w:rsidR="00A55D94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>
        <w:rPr>
          <w:rFonts w:ascii="Arial" w:hAnsi="Arial" w:cs="Arial"/>
          <w:color w:val="120A0A"/>
        </w:rPr>
        <w:t>Szerokość pleców</w:t>
      </w:r>
    </w:p>
    <w:p w:rsidR="00A55D94" w:rsidRPr="00F0729A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>
        <w:rPr>
          <w:rFonts w:ascii="Arial" w:hAnsi="Arial" w:cs="Arial"/>
          <w:color w:val="120A0A"/>
        </w:rPr>
        <w:t>Długość pleców</w:t>
      </w:r>
    </w:p>
    <w:p w:rsidR="00A55D94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 w:rsidRPr="002856FB">
        <w:rPr>
          <w:rFonts w:ascii="Arial" w:hAnsi="Arial" w:cs="Arial"/>
          <w:color w:val="120A0A"/>
        </w:rPr>
        <w:t>Długość nogi do połowy łydki (długość spódnicy)</w:t>
      </w:r>
    </w:p>
    <w:p w:rsidR="00A55D94" w:rsidRPr="00F0729A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>
        <w:rPr>
          <w:rFonts w:ascii="Arial" w:hAnsi="Arial" w:cs="Arial"/>
          <w:color w:val="120A0A"/>
        </w:rPr>
        <w:t>Długość ręki</w:t>
      </w:r>
      <w:r w:rsidRPr="00F0729A">
        <w:rPr>
          <w:rFonts w:ascii="Arial" w:hAnsi="Arial" w:cs="Arial"/>
          <w:color w:val="120A0A"/>
        </w:rPr>
        <w:t>- po zewnętrznej stronie w lekko zgiętym łokciu od główki ramienia do nadgarstka</w:t>
      </w:r>
    </w:p>
    <w:p w:rsidR="00A55D94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 w:rsidRPr="00F0729A">
        <w:rPr>
          <w:rFonts w:ascii="Arial" w:hAnsi="Arial" w:cs="Arial"/>
          <w:color w:val="120A0A"/>
        </w:rPr>
        <w:t>Obwód bioder</w:t>
      </w:r>
    </w:p>
    <w:p w:rsidR="00A55D94" w:rsidRPr="002856FB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 w:rsidRPr="002856FB">
        <w:rPr>
          <w:rFonts w:ascii="Arial" w:hAnsi="Arial" w:cs="Arial"/>
          <w:color w:val="120A0A"/>
        </w:rPr>
        <w:t>Długość wewnętrzna nogawki: - od kroku do kostki (długość spodni)</w:t>
      </w:r>
    </w:p>
    <w:p w:rsidR="00A55D94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>
        <w:rPr>
          <w:rFonts w:ascii="Arial" w:hAnsi="Arial" w:cs="Arial"/>
          <w:color w:val="120A0A"/>
        </w:rPr>
        <w:t>Długość z</w:t>
      </w:r>
      <w:r w:rsidRPr="002856FB">
        <w:rPr>
          <w:rFonts w:ascii="Arial" w:hAnsi="Arial" w:cs="Arial"/>
          <w:color w:val="120A0A"/>
        </w:rPr>
        <w:t>ewnętrzna nogawki: - od pasa do kostki (długość spodni</w:t>
      </w:r>
      <w:r>
        <w:rPr>
          <w:rFonts w:ascii="Arial" w:hAnsi="Arial" w:cs="Arial"/>
          <w:color w:val="120A0A"/>
        </w:rPr>
        <w:t>)</w:t>
      </w:r>
    </w:p>
    <w:p w:rsidR="00A55D94" w:rsidRPr="002856FB" w:rsidRDefault="00A55D94" w:rsidP="00A55D94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  <w:r>
        <w:rPr>
          <w:rFonts w:ascii="Arial" w:hAnsi="Arial" w:cs="Arial"/>
          <w:color w:val="120A0A"/>
        </w:rPr>
        <w:t>(13) Obwód głowy</w:t>
      </w:r>
    </w:p>
    <w:p w:rsidR="00A55D94" w:rsidRDefault="00A55D94" w:rsidP="00A55D94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120A0A"/>
        </w:rPr>
      </w:pPr>
    </w:p>
    <w:p w:rsidR="00A55D94" w:rsidRPr="00675BD2" w:rsidRDefault="00A55D94" w:rsidP="00A55D94">
      <w:pPr>
        <w:pStyle w:val="NormalnyWeb"/>
        <w:shd w:val="clear" w:color="auto" w:fill="FFFFFF"/>
        <w:spacing w:before="150" w:beforeAutospacing="0" w:after="150" w:afterAutospacing="0"/>
        <w:ind w:left="1440"/>
        <w:jc w:val="center"/>
        <w:textAlignment w:val="baseline"/>
        <w:rPr>
          <w:rFonts w:ascii="Arial" w:hAnsi="Arial" w:cs="Arial"/>
          <w:b/>
          <w:color w:val="120A0A"/>
        </w:rPr>
        <w:sectPr w:rsidR="00A55D94" w:rsidRPr="00675BD2" w:rsidSect="00A55D94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2856FB">
        <w:rPr>
          <w:rFonts w:ascii="Arial" w:hAnsi="Arial" w:cs="Arial"/>
          <w:b/>
          <w:color w:val="120A0A"/>
        </w:rPr>
        <w:t>MIERZYĆ NALEŻY BEZ DODAWANIA ZAPASU (PRZY CIE</w:t>
      </w:r>
      <w:r>
        <w:rPr>
          <w:rFonts w:ascii="Arial" w:hAnsi="Arial" w:cs="Arial"/>
          <w:b/>
          <w:color w:val="120A0A"/>
        </w:rPr>
        <w:t>LE)</w:t>
      </w:r>
    </w:p>
    <w:p w:rsidR="00A55D94" w:rsidRPr="00A55D94" w:rsidRDefault="00A55D94" w:rsidP="00A55D94"/>
    <w:sectPr w:rsidR="00A55D94" w:rsidRPr="00A55D94" w:rsidSect="00A55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01C11"/>
    <w:multiLevelType w:val="hybridMultilevel"/>
    <w:tmpl w:val="33D008EC"/>
    <w:lvl w:ilvl="0" w:tplc="ECC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94"/>
    <w:rsid w:val="00A52A6E"/>
    <w:rsid w:val="00A55D94"/>
    <w:rsid w:val="00D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E479"/>
  <w15:chartTrackingRefBased/>
  <w15:docId w15:val="{673011E9-8F8B-46FE-B40A-4FBAC370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55D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5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Pankau</dc:creator>
  <cp:keywords/>
  <dc:description/>
  <cp:lastModifiedBy>Rafał Pankau</cp:lastModifiedBy>
  <cp:revision>1</cp:revision>
  <dcterms:created xsi:type="dcterms:W3CDTF">2021-03-24T12:39:00Z</dcterms:created>
  <dcterms:modified xsi:type="dcterms:W3CDTF">2021-03-24T12:47:00Z</dcterms:modified>
</cp:coreProperties>
</file>